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FC6B" w14:textId="77777777" w:rsidR="00684CA4" w:rsidRDefault="00684CA4">
      <w:r w:rsidRPr="00684CA4">
        <w:t>16/06/2022 10:09</w:t>
      </w:r>
    </w:p>
    <w:p w14:paraId="0D59039D" w14:textId="1801CD5C" w:rsidR="00684CA4" w:rsidRDefault="00684CA4">
      <w:r>
        <w:t xml:space="preserve">From: </w:t>
      </w:r>
      <w:r w:rsidRPr="00684CA4">
        <w:t xml:space="preserve">Simpson, W C </w:t>
      </w:r>
      <w:hyperlink r:id="rId5" w:history="1">
        <w:r w:rsidRPr="00EC103B">
          <w:rPr>
            <w:rStyle w:val="Hyperlink"/>
          </w:rPr>
          <w:t>simpsonwc@harrowschool.org.uk</w:t>
        </w:r>
      </w:hyperlink>
    </w:p>
    <w:p w14:paraId="0BDBEDF0" w14:textId="39CA294A" w:rsidR="00684CA4" w:rsidRDefault="00684CA4">
      <w:r>
        <w:t xml:space="preserve">To: </w:t>
      </w:r>
      <w:r w:rsidRPr="00684CA4">
        <w:t>Lucy Haile &lt;Lucy.Haile@harrow.gov.uk&gt;</w:t>
      </w:r>
    </w:p>
    <w:p w14:paraId="7282B6E3" w14:textId="53C346C9" w:rsidR="00684CA4" w:rsidRDefault="00684CA4">
      <w:r>
        <w:t>Cc:</w:t>
      </w:r>
      <w:r w:rsidRPr="00684CA4">
        <w:t xml:space="preserve"> </w:t>
      </w:r>
      <w:r w:rsidRPr="00684CA4">
        <w:t>David Hughes &lt;David.Hughes@harrow.gov.uk&gt;; Simpson, W C &lt;simpsonwc@harrowschool.org.uk&gt;</w:t>
      </w:r>
    </w:p>
    <w:tbl>
      <w:tblPr>
        <w:tblW w:w="1267" w:type="pct"/>
        <w:tblCellSpacing w:w="0" w:type="dxa"/>
        <w:tblCellMar>
          <w:left w:w="0" w:type="dxa"/>
          <w:right w:w="0" w:type="dxa"/>
        </w:tblCellMar>
        <w:tblLook w:val="04A0" w:firstRow="1" w:lastRow="0" w:firstColumn="1" w:lastColumn="0" w:noHBand="0" w:noVBand="1"/>
      </w:tblPr>
      <w:tblGrid>
        <w:gridCol w:w="2287"/>
      </w:tblGrid>
      <w:tr w:rsidR="00684CA4" w14:paraId="07B6562A" w14:textId="77777777" w:rsidTr="00684CA4">
        <w:trPr>
          <w:tblCellSpacing w:w="0" w:type="dxa"/>
        </w:trPr>
        <w:tc>
          <w:tcPr>
            <w:tcW w:w="5000" w:type="pct"/>
            <w:shd w:val="clear" w:color="auto" w:fill="FFFF00"/>
            <w:tcMar>
              <w:top w:w="105" w:type="dxa"/>
              <w:left w:w="105" w:type="dxa"/>
              <w:bottom w:w="105" w:type="dxa"/>
              <w:right w:w="105" w:type="dxa"/>
            </w:tcMar>
            <w:vAlign w:val="center"/>
            <w:hideMark/>
          </w:tcPr>
          <w:p w14:paraId="1E7849DD" w14:textId="77777777" w:rsidR="00684CA4" w:rsidRDefault="00684CA4">
            <w:pPr>
              <w:pStyle w:val="NormalWeb"/>
            </w:pPr>
            <w:r>
              <w:rPr>
                <w:color w:val="FF0000"/>
              </w:rPr>
              <w:t xml:space="preserve">Caution: External email </w:t>
            </w:r>
          </w:p>
        </w:tc>
      </w:tr>
    </w:tbl>
    <w:p w14:paraId="7914498B" w14:textId="77777777" w:rsidR="00684CA4" w:rsidRDefault="00684CA4" w:rsidP="00684CA4">
      <w:pPr>
        <w:spacing w:after="240"/>
        <w:rPr>
          <w:rFonts w:eastAsia="Times New Roman"/>
          <w:sz w:val="22"/>
          <w:szCs w:val="22"/>
        </w:rPr>
      </w:pPr>
    </w:p>
    <w:p w14:paraId="1A5653DB" w14:textId="77777777" w:rsidR="00684CA4" w:rsidRDefault="00684CA4" w:rsidP="00684CA4">
      <w:pPr>
        <w:rPr>
          <w:sz w:val="22"/>
          <w:szCs w:val="22"/>
        </w:rPr>
      </w:pPr>
      <w:r>
        <w:rPr>
          <w:sz w:val="22"/>
          <w:szCs w:val="22"/>
        </w:rPr>
        <w:t>Dear Lucy,</w:t>
      </w:r>
    </w:p>
    <w:p w14:paraId="7CDBC3DC" w14:textId="77777777" w:rsidR="00684CA4" w:rsidRDefault="00684CA4" w:rsidP="00684CA4">
      <w:pPr>
        <w:rPr>
          <w:sz w:val="22"/>
          <w:szCs w:val="22"/>
        </w:rPr>
      </w:pPr>
    </w:p>
    <w:p w14:paraId="15F5BDD2" w14:textId="77777777" w:rsidR="00684CA4" w:rsidRDefault="00684CA4" w:rsidP="00684CA4">
      <w:pPr>
        <w:rPr>
          <w:sz w:val="22"/>
          <w:szCs w:val="22"/>
        </w:rPr>
      </w:pPr>
      <w:r>
        <w:rPr>
          <w:sz w:val="22"/>
          <w:szCs w:val="22"/>
        </w:rPr>
        <w:t>Thank you for your email inviting Harrow School to respond to a letter written by Harrow Hill Trust and addressed to the Chairperson of Harrow Council Planning Committee (attached).</w:t>
      </w:r>
    </w:p>
    <w:p w14:paraId="0F7FCE2D" w14:textId="77777777" w:rsidR="00684CA4" w:rsidRDefault="00684CA4" w:rsidP="00684CA4">
      <w:pPr>
        <w:rPr>
          <w:sz w:val="22"/>
          <w:szCs w:val="22"/>
        </w:rPr>
      </w:pPr>
    </w:p>
    <w:p w14:paraId="35154042" w14:textId="77777777" w:rsidR="00684CA4" w:rsidRDefault="00684CA4" w:rsidP="00684CA4">
      <w:pPr>
        <w:rPr>
          <w:sz w:val="22"/>
          <w:szCs w:val="22"/>
        </w:rPr>
      </w:pPr>
      <w:r>
        <w:rPr>
          <w:sz w:val="22"/>
          <w:szCs w:val="22"/>
        </w:rPr>
        <w:t xml:space="preserve">Clearly membership of the CAAC is decided by Harrow Council and therefore a constitutional change is a matter for the Council to consider and no one else.  When considering how it will respond to the </w:t>
      </w:r>
      <w:proofErr w:type="gramStart"/>
      <w:r>
        <w:rPr>
          <w:sz w:val="22"/>
          <w:szCs w:val="22"/>
        </w:rPr>
        <w:t>letter</w:t>
      </w:r>
      <w:proofErr w:type="gramEnd"/>
      <w:r>
        <w:rPr>
          <w:sz w:val="22"/>
          <w:szCs w:val="22"/>
        </w:rPr>
        <w:t xml:space="preserve"> we invite the Chair of the Planning Committee to consider:</w:t>
      </w:r>
    </w:p>
    <w:p w14:paraId="0B4EE864" w14:textId="77777777" w:rsidR="00684CA4" w:rsidRDefault="00684CA4" w:rsidP="00684CA4">
      <w:pPr>
        <w:rPr>
          <w:sz w:val="22"/>
          <w:szCs w:val="22"/>
        </w:rPr>
      </w:pPr>
    </w:p>
    <w:p w14:paraId="6D35F195" w14:textId="77777777" w:rsidR="00684CA4" w:rsidRDefault="00684CA4" w:rsidP="00684CA4">
      <w:pPr>
        <w:pStyle w:val="ListParagraph"/>
        <w:numPr>
          <w:ilvl w:val="0"/>
          <w:numId w:val="1"/>
        </w:numPr>
        <w:rPr>
          <w:rFonts w:eastAsia="Times New Roman"/>
          <w:sz w:val="22"/>
          <w:szCs w:val="22"/>
        </w:rPr>
      </w:pPr>
      <w:r>
        <w:rPr>
          <w:rFonts w:eastAsia="Times New Roman"/>
          <w:sz w:val="22"/>
          <w:szCs w:val="22"/>
        </w:rPr>
        <w:t>Harrow Council chose Harrow School to be a member of the CAAC.  As far as our records show Harrow School have been a member of the CAAC for more than 20-years.</w:t>
      </w:r>
    </w:p>
    <w:p w14:paraId="4981D63E" w14:textId="77777777" w:rsidR="00684CA4" w:rsidRDefault="00684CA4" w:rsidP="00684CA4">
      <w:pPr>
        <w:pStyle w:val="ListParagraph"/>
        <w:numPr>
          <w:ilvl w:val="0"/>
          <w:numId w:val="1"/>
        </w:numPr>
        <w:rPr>
          <w:rFonts w:eastAsia="Times New Roman"/>
          <w:sz w:val="22"/>
          <w:szCs w:val="22"/>
        </w:rPr>
      </w:pPr>
      <w:r>
        <w:rPr>
          <w:rFonts w:eastAsia="Times New Roman"/>
          <w:sz w:val="22"/>
          <w:szCs w:val="22"/>
        </w:rPr>
        <w:t xml:space="preserve">We believe Harrow School has made a positive contribution assisting the Council in protecting and preserving heritage assets in the London Borough of Harrow.  We respect Harrow Council’s decision should they no longer value our contribution.  </w:t>
      </w:r>
    </w:p>
    <w:p w14:paraId="1504DEC5" w14:textId="77777777" w:rsidR="00684CA4" w:rsidRDefault="00684CA4" w:rsidP="00684CA4">
      <w:pPr>
        <w:pStyle w:val="ListParagraph"/>
        <w:numPr>
          <w:ilvl w:val="0"/>
          <w:numId w:val="1"/>
        </w:numPr>
        <w:rPr>
          <w:rFonts w:eastAsia="Times New Roman"/>
          <w:sz w:val="22"/>
          <w:szCs w:val="22"/>
        </w:rPr>
      </w:pPr>
      <w:r>
        <w:rPr>
          <w:rFonts w:eastAsia="Times New Roman"/>
          <w:sz w:val="22"/>
          <w:szCs w:val="22"/>
        </w:rPr>
        <w:t>I attended the CAAC meetings Harrow Hill Trust refer to in the letter.  Rather than spending time discrediting Harrow Hill Trust’s superstition only then to be labelled I invite the Chair of the Planning Committee to ask the Chair of the CAAC, you as CAAC Secretary and the CAAC members who attend these meetings whether the claims made in the letter are factually correct and indeed appropriate.</w:t>
      </w:r>
    </w:p>
    <w:p w14:paraId="76E2E1A9" w14:textId="77777777" w:rsidR="00684CA4" w:rsidRDefault="00684CA4" w:rsidP="00684CA4">
      <w:pPr>
        <w:pStyle w:val="ListParagraph"/>
        <w:ind w:left="360"/>
        <w:rPr>
          <w:sz w:val="22"/>
          <w:szCs w:val="22"/>
        </w:rPr>
      </w:pPr>
    </w:p>
    <w:p w14:paraId="78F81623" w14:textId="77777777" w:rsidR="00684CA4" w:rsidRDefault="00684CA4" w:rsidP="00684CA4">
      <w:pPr>
        <w:rPr>
          <w:sz w:val="22"/>
          <w:szCs w:val="22"/>
        </w:rPr>
      </w:pPr>
      <w:r>
        <w:rPr>
          <w:sz w:val="22"/>
          <w:szCs w:val="22"/>
        </w:rPr>
        <w:t>Kind regards</w:t>
      </w:r>
    </w:p>
    <w:p w14:paraId="607645C2" w14:textId="77777777" w:rsidR="00684CA4" w:rsidRDefault="00684CA4" w:rsidP="00684CA4">
      <w:pPr>
        <w:rPr>
          <w:sz w:val="22"/>
          <w:szCs w:val="22"/>
        </w:rPr>
      </w:pPr>
    </w:p>
    <w:p w14:paraId="345F05DC" w14:textId="77777777" w:rsidR="00684CA4" w:rsidRDefault="00684CA4" w:rsidP="00684CA4">
      <w:pPr>
        <w:rPr>
          <w:sz w:val="22"/>
          <w:szCs w:val="22"/>
        </w:rPr>
      </w:pPr>
      <w:r>
        <w:rPr>
          <w:sz w:val="22"/>
          <w:szCs w:val="22"/>
        </w:rPr>
        <w:t>Wayne</w:t>
      </w:r>
    </w:p>
    <w:p w14:paraId="3C708F5B" w14:textId="77777777" w:rsidR="00684CA4" w:rsidRDefault="00684CA4" w:rsidP="00684CA4">
      <w:pP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684CA4" w14:paraId="3151D464" w14:textId="77777777" w:rsidTr="00684CA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684CA4" w14:paraId="2629867B" w14:textId="77777777">
              <w:trPr>
                <w:tblCellSpacing w:w="0" w:type="dxa"/>
              </w:trPr>
              <w:tc>
                <w:tcPr>
                  <w:tcW w:w="0" w:type="auto"/>
                  <w:tcMar>
                    <w:top w:w="60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967"/>
                    <w:gridCol w:w="7059"/>
                  </w:tblGrid>
                  <w:tr w:rsidR="00684CA4" w14:paraId="6849E4A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67"/>
                        </w:tblGrid>
                        <w:tr w:rsidR="00684CA4" w14:paraId="1FAE2D4D" w14:textId="77777777">
                          <w:trPr>
                            <w:tblCellSpacing w:w="0" w:type="dxa"/>
                          </w:trPr>
                          <w:tc>
                            <w:tcPr>
                              <w:tcW w:w="0" w:type="auto"/>
                              <w:vAlign w:val="center"/>
                              <w:hideMark/>
                            </w:tcPr>
                            <w:p w14:paraId="45386602" w14:textId="1AA02931" w:rsidR="00684CA4" w:rsidRDefault="00684CA4">
                              <w:pPr>
                                <w:jc w:val="center"/>
                                <w:rPr>
                                  <w:rFonts w:eastAsia="Times New Roman"/>
                                  <w:sz w:val="2"/>
                                  <w:szCs w:val="2"/>
                                </w:rPr>
                              </w:pPr>
                              <w:r>
                                <w:rPr>
                                  <w:rFonts w:eastAsia="Times New Roman"/>
                                  <w:noProof/>
                                  <w:sz w:val="2"/>
                                  <w:szCs w:val="2"/>
                                </w:rPr>
                                <w:drawing>
                                  <wp:inline distT="0" distB="0" distL="0" distR="0" wp14:anchorId="5E5EDE00" wp14:editId="44D42BC6">
                                    <wp:extent cx="1428750"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1403350"/>
                                            </a:xfrm>
                                            <a:prstGeom prst="rect">
                                              <a:avLst/>
                                            </a:prstGeom>
                                            <a:noFill/>
                                            <a:ln>
                                              <a:noFill/>
                                            </a:ln>
                                          </pic:spPr>
                                        </pic:pic>
                                      </a:graphicData>
                                    </a:graphic>
                                  </wp:inline>
                                </w:drawing>
                              </w:r>
                            </w:p>
                          </w:tc>
                        </w:tr>
                      </w:tbl>
                      <w:p w14:paraId="780C9CE4" w14:textId="77777777" w:rsidR="00684CA4" w:rsidRDefault="00684CA4">
                        <w:pPr>
                          <w:rPr>
                            <w:rFonts w:ascii="Times New Roman" w:eastAsia="Times New Roman" w:hAnsi="Times New Roman" w:cs="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85"/>
                          <w:gridCol w:w="1574"/>
                        </w:tblGrid>
                        <w:tr w:rsidR="00684CA4" w14:paraId="056BD724"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85"/>
                              </w:tblGrid>
                              <w:tr w:rsidR="00684CA4" w14:paraId="78EC5708" w14:textId="77777777">
                                <w:trPr>
                                  <w:tblCellSpacing w:w="0" w:type="dxa"/>
                                </w:trPr>
                                <w:tc>
                                  <w:tcPr>
                                    <w:tcW w:w="0" w:type="auto"/>
                                    <w:tcMar>
                                      <w:top w:w="0" w:type="dxa"/>
                                      <w:left w:w="0" w:type="dxa"/>
                                      <w:bottom w:w="0" w:type="dxa"/>
                                      <w:right w:w="240" w:type="dxa"/>
                                    </w:tcMar>
                                    <w:vAlign w:val="center"/>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00684CA4" w14:paraId="04584C1B" w14:textId="77777777">
                                      <w:trPr>
                                        <w:tblCellSpacing w:w="0" w:type="dxa"/>
                                      </w:trPr>
                                      <w:tc>
                                        <w:tcPr>
                                          <w:tcW w:w="0" w:type="auto"/>
                                          <w:tcMar>
                                            <w:top w:w="0"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45"/>
                                            <w:gridCol w:w="56"/>
                                            <w:gridCol w:w="1545"/>
                                            <w:gridCol w:w="278"/>
                                            <w:gridCol w:w="2613"/>
                                          </w:tblGrid>
                                          <w:tr w:rsidR="00684CA4" w14:paraId="228F8A8B" w14:textId="77777777">
                                            <w:trPr>
                                              <w:tblCellSpacing w:w="0" w:type="dxa"/>
                                            </w:trPr>
                                            <w:tc>
                                              <w:tcPr>
                                                <w:tcW w:w="0" w:type="auto"/>
                                                <w:hideMark/>
                                              </w:tcPr>
                                              <w:p w14:paraId="16EBC054" w14:textId="77777777" w:rsidR="00684CA4" w:rsidRDefault="00684CA4">
                                                <w:pPr>
                                                  <w:rPr>
                                                    <w:rFonts w:ascii="Arial" w:eastAsia="Times New Roman" w:hAnsi="Arial" w:cs="Arial"/>
                                                    <w:b/>
                                                    <w:bCs/>
                                                    <w:color w:val="000001"/>
                                                  </w:rPr>
                                                </w:pPr>
                                                <w:r>
                                                  <w:rPr>
                                                    <w:rFonts w:ascii="Arial" w:eastAsia="Times New Roman" w:hAnsi="Arial" w:cs="Arial"/>
                                                    <w:b/>
                                                    <w:bCs/>
                                                    <w:color w:val="000001"/>
                                                  </w:rPr>
                                                  <w:t>Mr</w:t>
                                                </w:r>
                                                <w:r>
                                                  <w:rPr>
                                                    <w:rFonts w:ascii="remialcxesans" w:eastAsia="Times New Roman" w:hAnsi="remialcxesans" w:cs="Arial"/>
                                                    <w:b/>
                                                    <w:bCs/>
                                                    <w:color w:val="FFFFFF"/>
                                                    <w:sz w:val="2"/>
                                                    <w:szCs w:val="2"/>
                                                  </w:rPr>
                                                  <w:t>​</w:t>
                                                </w:r>
                                              </w:p>
                                            </w:tc>
                                            <w:tc>
                                              <w:tcPr>
                                                <w:tcW w:w="0" w:type="auto"/>
                                                <w:hideMark/>
                                              </w:tcPr>
                                              <w:p w14:paraId="6D3E26C3" w14:textId="77777777" w:rsidR="00684CA4" w:rsidRDefault="00684CA4">
                                                <w:pPr>
                                                  <w:rPr>
                                                    <w:rFonts w:ascii="Arial" w:eastAsia="Times New Roman" w:hAnsi="Arial" w:cs="Arial"/>
                                                    <w:color w:val="000001"/>
                                                  </w:rPr>
                                                </w:pPr>
                                                <w:r>
                                                  <w:rPr>
                                                    <w:rFonts w:ascii="Arial" w:eastAsia="Times New Roman" w:hAnsi="Arial" w:cs="Arial"/>
                                                    <w:color w:val="000001"/>
                                                  </w:rPr>
                                                  <w:t> </w:t>
                                                </w:r>
                                              </w:p>
                                            </w:tc>
                                            <w:tc>
                                              <w:tcPr>
                                                <w:tcW w:w="0" w:type="auto"/>
                                                <w:hideMark/>
                                              </w:tcPr>
                                              <w:p w14:paraId="0461F54A" w14:textId="77777777" w:rsidR="00684CA4" w:rsidRDefault="00684CA4">
                                                <w:pPr>
                                                  <w:rPr>
                                                    <w:rFonts w:ascii="Arial" w:eastAsia="Times New Roman" w:hAnsi="Arial" w:cs="Arial"/>
                                                    <w:b/>
                                                    <w:bCs/>
                                                    <w:color w:val="000001"/>
                                                  </w:rPr>
                                                </w:pPr>
                                                <w:r>
                                                  <w:rPr>
                                                    <w:rFonts w:ascii="Arial" w:eastAsia="Times New Roman" w:hAnsi="Arial" w:cs="Arial"/>
                                                    <w:b/>
                                                    <w:bCs/>
                                                    <w:color w:val="000001"/>
                                                  </w:rPr>
                                                  <w:t>Wayne Simpson</w:t>
                                                </w:r>
                                              </w:p>
                                            </w:tc>
                                            <w:tc>
                                              <w:tcPr>
                                                <w:tcW w:w="0" w:type="auto"/>
                                                <w:hideMark/>
                                              </w:tcPr>
                                              <w:p w14:paraId="3D0BC178" w14:textId="77777777" w:rsidR="00684CA4" w:rsidRDefault="00684CA4">
                                                <w:pPr>
                                                  <w:rPr>
                                                    <w:rFonts w:ascii="Arial" w:eastAsia="Times New Roman" w:hAnsi="Arial" w:cs="Arial"/>
                                                    <w:color w:val="000001"/>
                                                  </w:rPr>
                                                </w:pPr>
                                                <w:r>
                                                  <w:rPr>
                                                    <w:rFonts w:ascii="Arial" w:eastAsia="Times New Roman" w:hAnsi="Arial" w:cs="Arial"/>
                                                    <w:color w:val="000001"/>
                                                  </w:rPr>
                                                  <w:t>     </w:t>
                                                </w:r>
                                              </w:p>
                                            </w:tc>
                                            <w:tc>
                                              <w:tcPr>
                                                <w:tcW w:w="0" w:type="auto"/>
                                                <w:hideMark/>
                                              </w:tcPr>
                                              <w:p w14:paraId="0709EB2B" w14:textId="77777777" w:rsidR="00684CA4" w:rsidRDefault="00684CA4">
                                                <w:pPr>
                                                  <w:rPr>
                                                    <w:rFonts w:ascii="Arial" w:eastAsia="Times New Roman" w:hAnsi="Arial" w:cs="Arial"/>
                                                    <w:i/>
                                                    <w:iCs/>
                                                    <w:color w:val="000001"/>
                                                  </w:rPr>
                                                </w:pPr>
                                                <w:r>
                                                  <w:rPr>
                                                    <w:rFonts w:ascii="Arial" w:eastAsia="Times New Roman" w:hAnsi="Arial" w:cs="Arial"/>
                                                    <w:i/>
                                                    <w:iCs/>
                                                    <w:color w:val="000001"/>
                                                  </w:rPr>
                                                  <w:t>Head of Capital Development</w:t>
                                                </w:r>
                                              </w:p>
                                            </w:tc>
                                          </w:tr>
                                        </w:tbl>
                                        <w:p w14:paraId="77C2B9A1" w14:textId="77777777" w:rsidR="00684CA4" w:rsidRDefault="00684CA4">
                                          <w:pPr>
                                            <w:rPr>
                                              <w:rFonts w:ascii="Times New Roman" w:eastAsia="Times New Roman" w:hAnsi="Times New Roman" w:cs="Times New Roman"/>
                                            </w:rPr>
                                          </w:pPr>
                                        </w:p>
                                      </w:tc>
                                    </w:tr>
                                    <w:tr w:rsidR="00684CA4" w14:paraId="528DC66C" w14:textId="77777777">
                                      <w:trPr>
                                        <w:tblCellSpacing w:w="0" w:type="dxa"/>
                                      </w:trPr>
                                      <w:tc>
                                        <w:tcPr>
                                          <w:tcW w:w="0" w:type="auto"/>
                                          <w:tcBorders>
                                            <w:top w:val="single" w:sz="6" w:space="0" w:color="A39161"/>
                                            <w:left w:val="nil"/>
                                            <w:bottom w:val="nil"/>
                                            <w:right w:val="nil"/>
                                          </w:tcBorders>
                                          <w:tcMar>
                                            <w:top w:w="75" w:type="dxa"/>
                                            <w:left w:w="0" w:type="dxa"/>
                                            <w:bottom w:w="22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970"/>
                                          </w:tblGrid>
                                          <w:tr w:rsidR="00684CA4" w14:paraId="37506FB7" w14:textId="77777777">
                                            <w:trPr>
                                              <w:tblCellSpacing w:w="0" w:type="dxa"/>
                                            </w:trPr>
                                            <w:tc>
                                              <w:tcPr>
                                                <w:tcW w:w="0" w:type="auto"/>
                                                <w:vAlign w:val="center"/>
                                                <w:hideMark/>
                                              </w:tcPr>
                                              <w:p w14:paraId="4A6C499A" w14:textId="77777777" w:rsidR="00684CA4" w:rsidRDefault="00684CA4">
                                                <w:pPr>
                                                  <w:rPr>
                                                    <w:rFonts w:eastAsia="Times New Roman"/>
                                                    <w:sz w:val="2"/>
                                                    <w:szCs w:val="2"/>
                                                  </w:rPr>
                                                </w:pPr>
                                                <w:r>
                                                  <w:rPr>
                                                    <w:rFonts w:eastAsia="Times New Roman"/>
                                                    <w:sz w:val="2"/>
                                                    <w:szCs w:val="2"/>
                                                  </w:rPr>
                                                  <w:t> </w:t>
                                                </w:r>
                                              </w:p>
                                            </w:tc>
                                          </w:tr>
                                          <w:tr w:rsidR="00684CA4" w14:paraId="2D0E65A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970"/>
                                                </w:tblGrid>
                                                <w:tr w:rsidR="00684CA4" w14:paraId="106D1C2D" w14:textId="77777777">
                                                  <w:trPr>
                                                    <w:tblCellSpacing w:w="0" w:type="dxa"/>
                                                  </w:trPr>
                                                  <w:tc>
                                                    <w:tcPr>
                                                      <w:tcW w:w="0" w:type="auto"/>
                                                      <w:vAlign w:val="center"/>
                                                      <w:hideMark/>
                                                    </w:tcPr>
                                                    <w:p w14:paraId="23DA7FFF" w14:textId="77777777" w:rsidR="00684CA4" w:rsidRDefault="00684CA4">
                                                      <w:pPr>
                                                        <w:spacing w:line="300" w:lineRule="exact"/>
                                                        <w:rPr>
                                                          <w:rFonts w:ascii="Arial" w:eastAsia="Times New Roman" w:hAnsi="Arial" w:cs="Arial"/>
                                                          <w:color w:val="000001"/>
                                                        </w:rPr>
                                                      </w:pPr>
                                                      <w:r>
                                                        <w:rPr>
                                                          <w:rFonts w:ascii="Arial" w:eastAsia="Times New Roman" w:hAnsi="Arial" w:cs="Arial"/>
                                                          <w:color w:val="000001"/>
                                                        </w:rPr>
                                                        <w:t>​​The Bursary, 5 High Street, Harrow on the Hill, Middlesex HA1 3HP</w:t>
                                                      </w:r>
                                                      <w:r>
                                                        <w:rPr>
                                                          <w:rFonts w:ascii="Arial" w:eastAsia="Times New Roman" w:hAnsi="Arial" w:cs="Arial"/>
                                                          <w:color w:val="000001"/>
                                                        </w:rPr>
                                                        <w:br/>
                                                      </w:r>
                                                      <w:hyperlink r:id="rId8" w:tgtFrame="_blank" w:history="1">
                                                        <w:r>
                                                          <w:rPr>
                                                            <w:rStyle w:val="Strong"/>
                                                            <w:rFonts w:ascii="Arial" w:eastAsia="Times New Roman" w:hAnsi="Arial" w:cs="Arial"/>
                                                            <w:b w:val="0"/>
                                                            <w:bCs w:val="0"/>
                                                            <w:color w:val="000001"/>
                                                          </w:rPr>
                                                          <w:t>simpsonwc@harrowschool.org.uk</w:t>
                                                        </w:r>
                                                      </w:hyperlink>
                                                      <w:r>
                                                        <w:rPr>
                                                          <w:rFonts w:ascii="Arial" w:eastAsia="Times New Roman" w:hAnsi="Arial" w:cs="Arial"/>
                                                          <w:color w:val="000001"/>
                                                        </w:rPr>
                                                        <w:t>     harrowschool.org.uk</w:t>
                                                      </w:r>
                                                    </w:p>
                                                  </w:tc>
                                                </w:tr>
                                              </w:tbl>
                                              <w:p w14:paraId="44DEA936" w14:textId="77777777" w:rsidR="00684CA4" w:rsidRDefault="00684CA4">
                                                <w:pPr>
                                                  <w:rPr>
                                                    <w:rFonts w:ascii="Times New Roman" w:eastAsia="Times New Roman" w:hAnsi="Times New Roman" w:cs="Times New Roman"/>
                                                  </w:rPr>
                                                </w:pPr>
                                              </w:p>
                                            </w:tc>
                                          </w:tr>
                                          <w:tr w:rsidR="00684CA4" w14:paraId="48985068"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19"/>
                                                  <w:gridCol w:w="278"/>
                                                  <w:gridCol w:w="1335"/>
                                                </w:tblGrid>
                                                <w:tr w:rsidR="00684CA4" w14:paraId="79FBD56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19"/>
                                                      </w:tblGrid>
                                                      <w:tr w:rsidR="00684CA4" w14:paraId="080BC78C" w14:textId="77777777">
                                                        <w:trPr>
                                                          <w:tblCellSpacing w:w="0" w:type="dxa"/>
                                                        </w:trPr>
                                                        <w:tc>
                                                          <w:tcPr>
                                                            <w:tcW w:w="0" w:type="auto"/>
                                                            <w:vAlign w:val="center"/>
                                                            <w:hideMark/>
                                                          </w:tcPr>
                                                          <w:p w14:paraId="1C5F1DED" w14:textId="77777777" w:rsidR="00684CA4" w:rsidRDefault="00684CA4">
                                                            <w:pPr>
                                                              <w:spacing w:line="320" w:lineRule="exact"/>
                                                              <w:rPr>
                                                                <w:rFonts w:ascii="Arial" w:eastAsia="Times New Roman" w:hAnsi="Arial" w:cs="Arial"/>
                                                                <w:color w:val="000001"/>
                                                              </w:rPr>
                                                            </w:pPr>
                                                            <w:r>
                                                              <w:rPr>
                                                                <w:rFonts w:ascii="Arial" w:eastAsia="Times New Roman" w:hAnsi="Arial" w:cs="Arial"/>
                                                                <w:color w:val="000001"/>
                                                              </w:rPr>
                                                              <w:t>+44 (0) 20 8872 </w:t>
                                                            </w:r>
                                                            <w:hyperlink r:id="rId9" w:tgtFrame="_blank" w:history="1">
                                                              <w:r>
                                                                <w:rPr>
                                                                  <w:rStyle w:val="Strong"/>
                                                                  <w:rFonts w:ascii="Arial" w:eastAsia="Times New Roman" w:hAnsi="Arial" w:cs="Arial"/>
                                                                  <w:b w:val="0"/>
                                                                  <w:bCs w:val="0"/>
                                                                  <w:color w:val="000001"/>
                                                                </w:rPr>
                                                                <w:t>8204</w:t>
                                                              </w:r>
                                                            </w:hyperlink>
                                                          </w:p>
                                                        </w:tc>
                                                      </w:tr>
                                                    </w:tbl>
                                                    <w:p w14:paraId="46F2ED0C" w14:textId="77777777" w:rsidR="00684CA4" w:rsidRDefault="00684CA4">
                                                      <w:pPr>
                                                        <w:rPr>
                                                          <w:rFonts w:ascii="Times New Roman" w:eastAsia="Times New Roman" w:hAnsi="Times New Roman" w:cs="Times New Roman"/>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
                                                      </w:tblGrid>
                                                      <w:tr w:rsidR="00684CA4" w14:paraId="7CBCF953" w14:textId="77777777">
                                                        <w:trPr>
                                                          <w:tblCellSpacing w:w="0" w:type="dxa"/>
                                                        </w:trPr>
                                                        <w:tc>
                                                          <w:tcPr>
                                                            <w:tcW w:w="0" w:type="auto"/>
                                                            <w:vAlign w:val="center"/>
                                                            <w:hideMark/>
                                                          </w:tcPr>
                                                          <w:p w14:paraId="707CBF1F" w14:textId="77777777" w:rsidR="00684CA4" w:rsidRDefault="00684CA4">
                                                            <w:pPr>
                                                              <w:spacing w:line="300" w:lineRule="exact"/>
                                                              <w:rPr>
                                                                <w:rFonts w:ascii="Arial" w:eastAsia="Times New Roman" w:hAnsi="Arial" w:cs="Arial"/>
                                                                <w:color w:val="000001"/>
                                                              </w:rPr>
                                                            </w:pPr>
                                                            <w:r>
                                                              <w:rPr>
                                                                <w:rFonts w:ascii="Arial" w:eastAsia="Times New Roman" w:hAnsi="Arial" w:cs="Arial"/>
                                                                <w:color w:val="000001"/>
                                                              </w:rPr>
                                                              <w:t>     </w:t>
                                                            </w:r>
                                                          </w:p>
                                                        </w:tc>
                                                      </w:tr>
                                                    </w:tbl>
                                                    <w:p w14:paraId="78B5E919" w14:textId="77777777" w:rsidR="00684CA4" w:rsidRDefault="00684CA4">
                                                      <w:pPr>
                                                        <w:rPr>
                                                          <w:rFonts w:ascii="Times New Roman" w:eastAsia="Times New Roman" w:hAnsi="Times New Roman" w:cs="Times New Roman"/>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35"/>
                                                      </w:tblGrid>
                                                      <w:tr w:rsidR="00684CA4" w14:paraId="56A25ECD" w14:textId="77777777">
                                                        <w:trPr>
                                                          <w:tblCellSpacing w:w="0" w:type="dxa"/>
                                                        </w:trPr>
                                                        <w:tc>
                                                          <w:tcPr>
                                                            <w:tcW w:w="0" w:type="auto"/>
                                                            <w:vAlign w:val="center"/>
                                                            <w:hideMark/>
                                                          </w:tcPr>
                                                          <w:p w14:paraId="75BC5F56" w14:textId="77777777" w:rsidR="00684CA4" w:rsidRDefault="00684CA4">
                                                            <w:pPr>
                                                              <w:spacing w:line="320" w:lineRule="exact"/>
                                                              <w:rPr>
                                                                <w:rFonts w:ascii="Arial" w:eastAsia="Times New Roman" w:hAnsi="Arial" w:cs="Arial"/>
                                                                <w:color w:val="000001"/>
                                                              </w:rPr>
                                                            </w:pPr>
                                                            <w:hyperlink r:id="rId10" w:tgtFrame="_blank" w:history="1">
                                                              <w:r>
                                                                <w:rPr>
                                                                  <w:rStyle w:val="Strong"/>
                                                                  <w:rFonts w:ascii="Arial" w:eastAsia="Times New Roman" w:hAnsi="Arial" w:cs="Arial"/>
                                                                  <w:b w:val="0"/>
                                                                  <w:bCs w:val="0"/>
                                                                  <w:color w:val="000001"/>
                                                                </w:rPr>
                                                                <w:t>07848 444 928</w:t>
                                                              </w:r>
                                                            </w:hyperlink>
                                                          </w:p>
                                                        </w:tc>
                                                      </w:tr>
                                                    </w:tbl>
                                                    <w:p w14:paraId="2E1BC25A" w14:textId="77777777" w:rsidR="00684CA4" w:rsidRDefault="00684CA4">
                                                      <w:pPr>
                                                        <w:rPr>
                                                          <w:rFonts w:ascii="Times New Roman" w:eastAsia="Times New Roman" w:hAnsi="Times New Roman" w:cs="Times New Roman"/>
                                                        </w:rPr>
                                                      </w:pPr>
                                                    </w:p>
                                                  </w:tc>
                                                </w:tr>
                                              </w:tbl>
                                              <w:p w14:paraId="4D36C109" w14:textId="77777777" w:rsidR="00684CA4" w:rsidRDefault="00684CA4">
                                                <w:pPr>
                                                  <w:rPr>
                                                    <w:rFonts w:ascii="Times New Roman" w:eastAsia="Times New Roman" w:hAnsi="Times New Roman" w:cs="Times New Roman"/>
                                                  </w:rPr>
                                                </w:pPr>
                                              </w:p>
                                            </w:tc>
                                          </w:tr>
                                        </w:tbl>
                                        <w:p w14:paraId="16519354" w14:textId="77777777" w:rsidR="00684CA4" w:rsidRDefault="00684CA4">
                                          <w:pPr>
                                            <w:rPr>
                                              <w:rFonts w:ascii="Times New Roman" w:eastAsia="Times New Roman" w:hAnsi="Times New Roman" w:cs="Times New Roman"/>
                                            </w:rPr>
                                          </w:pPr>
                                        </w:p>
                                      </w:tc>
                                    </w:tr>
                                  </w:tbl>
                                  <w:p w14:paraId="2401ECF6" w14:textId="77777777" w:rsidR="00684CA4" w:rsidRDefault="00684CA4">
                                    <w:pPr>
                                      <w:rPr>
                                        <w:rFonts w:ascii="Times New Roman" w:eastAsia="Times New Roman" w:hAnsi="Times New Roman" w:cs="Times New Roman"/>
                                      </w:rPr>
                                    </w:pPr>
                                  </w:p>
                                </w:tc>
                              </w:tr>
                            </w:tbl>
                            <w:p w14:paraId="1DD3BA8E" w14:textId="77777777" w:rsidR="00684CA4" w:rsidRDefault="00684CA4">
                              <w:pPr>
                                <w:rPr>
                                  <w:rFonts w:ascii="Times New Roman" w:eastAsia="Times New Roman" w:hAnsi="Times New Roman" w:cs="Times New Roman"/>
                                </w:rPr>
                              </w:pPr>
                            </w:p>
                          </w:tc>
                          <w:tc>
                            <w:tcPr>
                              <w:tcW w:w="0" w:type="auto"/>
                              <w:vAlign w:val="center"/>
                              <w:hideMark/>
                            </w:tcPr>
                            <w:p w14:paraId="5EA89BBF" w14:textId="0620E855" w:rsidR="00684CA4" w:rsidRDefault="00684CA4">
                              <w:pPr>
                                <w:jc w:val="center"/>
                                <w:rPr>
                                  <w:rFonts w:eastAsia="Times New Roman"/>
                                  <w:sz w:val="2"/>
                                  <w:szCs w:val="2"/>
                                </w:rPr>
                              </w:pPr>
                              <w:r>
                                <w:rPr>
                                  <w:rFonts w:eastAsia="Times New Roman"/>
                                  <w:noProof/>
                                  <w:sz w:val="2"/>
                                  <w:szCs w:val="2"/>
                                </w:rPr>
                                <w:drawing>
                                  <wp:inline distT="0" distB="0" distL="0" distR="0" wp14:anchorId="78779411" wp14:editId="470E2EA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15293102" w14:textId="77777777" w:rsidR="00684CA4" w:rsidRDefault="00684CA4">
                        <w:pPr>
                          <w:rPr>
                            <w:rFonts w:ascii="Times New Roman" w:eastAsia="Times New Roman" w:hAnsi="Times New Roman" w:cs="Times New Roman"/>
                          </w:rPr>
                        </w:pPr>
                      </w:p>
                    </w:tc>
                  </w:tr>
                </w:tbl>
                <w:p w14:paraId="75D5CD15" w14:textId="77777777" w:rsidR="00684CA4" w:rsidRDefault="00684CA4">
                  <w:pPr>
                    <w:rPr>
                      <w:rFonts w:ascii="Times New Roman" w:eastAsia="Times New Roman" w:hAnsi="Times New Roman" w:cs="Times New Roman"/>
                    </w:rPr>
                  </w:pPr>
                </w:p>
              </w:tc>
            </w:tr>
          </w:tbl>
          <w:p w14:paraId="2218ED3C" w14:textId="77777777" w:rsidR="00684CA4" w:rsidRDefault="00684CA4">
            <w:pPr>
              <w:rPr>
                <w:rFonts w:ascii="Times New Roman" w:eastAsia="Times New Roman" w:hAnsi="Times New Roman" w:cs="Times New Roman"/>
              </w:rPr>
            </w:pPr>
          </w:p>
        </w:tc>
      </w:tr>
    </w:tbl>
    <w:p w14:paraId="00CC97C9" w14:textId="77777777" w:rsidR="00684CA4" w:rsidRDefault="00684CA4"/>
    <w:sectPr w:rsidR="00684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CD8"/>
    <w:multiLevelType w:val="hybridMultilevel"/>
    <w:tmpl w:val="43B03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4"/>
    <w:rsid w:val="0068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C36C"/>
  <w15:chartTrackingRefBased/>
  <w15:docId w15:val="{A8EDD533-CE68-4A03-B20D-F3DD1210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A4"/>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CA4"/>
    <w:pPr>
      <w:spacing w:before="100" w:beforeAutospacing="1" w:after="100" w:afterAutospacing="1"/>
    </w:pPr>
    <w:rPr>
      <w:sz w:val="22"/>
      <w:szCs w:val="22"/>
    </w:rPr>
  </w:style>
  <w:style w:type="paragraph" w:styleId="ListParagraph">
    <w:name w:val="List Paragraph"/>
    <w:basedOn w:val="Normal"/>
    <w:uiPriority w:val="34"/>
    <w:qFormat/>
    <w:rsid w:val="00684CA4"/>
    <w:pPr>
      <w:ind w:left="720"/>
    </w:pPr>
  </w:style>
  <w:style w:type="character" w:styleId="Strong">
    <w:name w:val="Strong"/>
    <w:basedOn w:val="DefaultParagraphFont"/>
    <w:uiPriority w:val="22"/>
    <w:qFormat/>
    <w:rsid w:val="00684CA4"/>
    <w:rPr>
      <w:b/>
      <w:bCs/>
    </w:rPr>
  </w:style>
  <w:style w:type="character" w:styleId="Hyperlink">
    <w:name w:val="Hyperlink"/>
    <w:basedOn w:val="DefaultParagraphFont"/>
    <w:uiPriority w:val="99"/>
    <w:unhideWhenUsed/>
    <w:rsid w:val="00684CA4"/>
    <w:rPr>
      <w:color w:val="0563C1" w:themeColor="hyperlink"/>
      <w:u w:val="single"/>
    </w:rPr>
  </w:style>
  <w:style w:type="character" w:styleId="UnresolvedMention">
    <w:name w:val="Unresolved Mention"/>
    <w:basedOn w:val="DefaultParagraphFont"/>
    <w:uiPriority w:val="99"/>
    <w:semiHidden/>
    <w:unhideWhenUsed/>
    <w:rsid w:val="0068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wc@harrowschoo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511751.png@8D0DCCFD.26E835E5" TargetMode="External"/><Relationship Id="rId12" Type="http://schemas.openxmlformats.org/officeDocument/2006/relationships/image" Target="cid:image825635.png@2ECFB85C.4891F4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mailto:simpsonwc@harrowschool.org.uk" TargetMode="External"/><Relationship Id="rId10" Type="http://schemas.openxmlformats.org/officeDocument/2006/relationships/hyperlink" Target="tel:07848%20444%20928" TargetMode="External"/><Relationship Id="rId4" Type="http://schemas.openxmlformats.org/officeDocument/2006/relationships/webSettings" Target="webSettings.xml"/><Relationship Id="rId9" Type="http://schemas.openxmlformats.org/officeDocument/2006/relationships/hyperlink" Target="tel:82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Haile</dc:creator>
  <cp:keywords/>
  <dc:description/>
  <cp:lastModifiedBy>Lucy Haile</cp:lastModifiedBy>
  <cp:revision>1</cp:revision>
  <dcterms:created xsi:type="dcterms:W3CDTF">2022-06-30T14:07:00Z</dcterms:created>
  <dcterms:modified xsi:type="dcterms:W3CDTF">2022-06-30T14:08:00Z</dcterms:modified>
</cp:coreProperties>
</file>